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2B" w:rsidRPr="00B7062B" w:rsidRDefault="00B7062B" w:rsidP="00B7062B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 w:rsidRPr="00B7062B">
        <w:rPr>
          <w:b/>
          <w:caps/>
          <w:sz w:val="32"/>
          <w:szCs w:val="32"/>
        </w:rPr>
        <w:t>CJENIK USLUGA I PROIZVODA</w:t>
      </w:r>
    </w:p>
    <w:p w:rsidR="001B36E8" w:rsidRDefault="001B36E8" w:rsidP="001B36E8">
      <w:pPr>
        <w:jc w:val="center"/>
      </w:pPr>
      <w:r>
        <w:rPr>
          <w:b/>
          <w:caps/>
        </w:rPr>
        <w:t>(tečaj konverzije 1 eur = 7,53450 HRK)</w:t>
      </w:r>
    </w:p>
    <w:p w:rsidR="00B7062B" w:rsidRDefault="00B7062B" w:rsidP="00883451">
      <w:pPr>
        <w:rPr>
          <w:b/>
          <w:caps/>
        </w:rPr>
      </w:pPr>
    </w:p>
    <w:p w:rsidR="001B36E8" w:rsidRDefault="001B36E8" w:rsidP="00883451">
      <w:pPr>
        <w:rPr>
          <w:b/>
          <w:caps/>
        </w:rPr>
      </w:pPr>
    </w:p>
    <w:p w:rsidR="00883451" w:rsidRDefault="00883451" w:rsidP="00883451">
      <w:pPr>
        <w:rPr>
          <w:b/>
          <w:caps/>
        </w:rPr>
      </w:pPr>
      <w:r w:rsidRPr="00883451">
        <w:rPr>
          <w:b/>
          <w:caps/>
        </w:rPr>
        <w:t>Cjenik iznajmljivanja prostora</w:t>
      </w:r>
      <w:r w:rsidR="001B36E8">
        <w:rPr>
          <w:b/>
          <w:caps/>
        </w:rPr>
        <w:t>:</w:t>
      </w:r>
    </w:p>
    <w:p w:rsidR="00883451" w:rsidRDefault="00883451" w:rsidP="00883451"/>
    <w:p w:rsidR="00883451" w:rsidRDefault="00883451" w:rsidP="00883451">
      <w:r>
        <w:tab/>
      </w:r>
      <w:r>
        <w:tab/>
      </w:r>
      <w:r>
        <w:tab/>
      </w:r>
      <w:r>
        <w:tab/>
      </w:r>
      <w:r>
        <w:tab/>
        <w:t>Do 4 sata</w:t>
      </w:r>
      <w:r>
        <w:tab/>
      </w:r>
      <w:r w:rsidR="00214460">
        <w:t xml:space="preserve">   </w:t>
      </w:r>
      <w:r>
        <w:t>cijeli dan</w:t>
      </w:r>
      <w:r>
        <w:tab/>
      </w:r>
      <w:r w:rsidR="00214460">
        <w:t xml:space="preserve">   </w:t>
      </w:r>
      <w:r>
        <w:t>više dana/po danu</w:t>
      </w:r>
    </w:p>
    <w:p w:rsidR="00883451" w:rsidRDefault="001B36E8" w:rsidP="00883451">
      <w:pPr>
        <w:numPr>
          <w:ilvl w:val="0"/>
          <w:numId w:val="1"/>
        </w:numPr>
      </w:pPr>
      <w:r>
        <w:t xml:space="preserve">Dvorište </w:t>
      </w:r>
      <w:proofErr w:type="spellStart"/>
      <w:r>
        <w:t>Božićević</w:t>
      </w:r>
      <w:proofErr w:type="spellEnd"/>
      <w:r>
        <w:tab/>
      </w:r>
      <w:r w:rsidR="00883451">
        <w:tab/>
      </w:r>
      <w:r w:rsidR="004863E0">
        <w:rPr>
          <w:b/>
          <w:color w:val="202122"/>
        </w:rPr>
        <w:t>€</w:t>
      </w:r>
      <w:r w:rsidR="00214460">
        <w:rPr>
          <w:b/>
          <w:color w:val="202122"/>
        </w:rPr>
        <w:t>13</w:t>
      </w:r>
      <w:r w:rsidR="0012575C">
        <w:rPr>
          <w:b/>
          <w:color w:val="202122"/>
        </w:rPr>
        <w:t>2</w:t>
      </w:r>
      <w:r w:rsidR="00214460">
        <w:tab/>
      </w:r>
      <w:r w:rsidR="00883451">
        <w:tab/>
      </w:r>
      <w:r w:rsidR="00214460">
        <w:t xml:space="preserve">   </w:t>
      </w:r>
      <w:r w:rsidR="00BF2705" w:rsidRPr="00517B5F">
        <w:rPr>
          <w:b/>
          <w:color w:val="202122"/>
        </w:rPr>
        <w:t>€</w:t>
      </w:r>
      <w:r w:rsidR="0012575C">
        <w:rPr>
          <w:b/>
          <w:color w:val="202122"/>
        </w:rPr>
        <w:t>199</w:t>
      </w:r>
      <w:r w:rsidR="00BF2705">
        <w:rPr>
          <w:b/>
          <w:color w:val="202122"/>
        </w:rPr>
        <w:tab/>
      </w:r>
      <w:r w:rsidR="00883451">
        <w:tab/>
      </w:r>
      <w:r w:rsidR="00214460">
        <w:t xml:space="preserve">   </w:t>
      </w:r>
      <w:r w:rsidR="00214460" w:rsidRPr="00517B5F">
        <w:rPr>
          <w:b/>
          <w:color w:val="202122"/>
        </w:rPr>
        <w:t>€</w:t>
      </w:r>
      <w:r w:rsidR="00214460">
        <w:rPr>
          <w:b/>
          <w:color w:val="202122"/>
        </w:rPr>
        <w:t>13</w:t>
      </w:r>
      <w:r w:rsidR="0012575C">
        <w:rPr>
          <w:b/>
          <w:color w:val="202122"/>
        </w:rPr>
        <w:t>2</w:t>
      </w:r>
    </w:p>
    <w:p w:rsidR="00883451" w:rsidRDefault="00214460" w:rsidP="00883451">
      <w:pPr>
        <w:ind w:left="3600"/>
      </w:pPr>
      <w:r>
        <w:t>(</w:t>
      </w:r>
      <w:r w:rsidR="0012575C">
        <w:t>994,55</w:t>
      </w:r>
      <w:r>
        <w:t xml:space="preserve"> kn)</w:t>
      </w:r>
      <w:r w:rsidR="00883451">
        <w:tab/>
      </w:r>
      <w:r>
        <w:t xml:space="preserve">   </w:t>
      </w:r>
      <w:r w:rsidR="00BF2705">
        <w:t>(1</w:t>
      </w:r>
      <w:r w:rsidR="0012575C">
        <w:t>.499</w:t>
      </w:r>
      <w:r w:rsidR="00BF2705">
        <w:t>,</w:t>
      </w:r>
      <w:r w:rsidR="0012575C">
        <w:t>36</w:t>
      </w:r>
      <w:r w:rsidR="00BF2705">
        <w:t xml:space="preserve"> kn)</w:t>
      </w:r>
      <w:r>
        <w:t xml:space="preserve">   (</w:t>
      </w:r>
      <w:r w:rsidR="0012575C">
        <w:t>994,55</w:t>
      </w:r>
      <w:r>
        <w:t xml:space="preserve"> kn)</w:t>
      </w:r>
    </w:p>
    <w:p w:rsidR="00BF2705" w:rsidRDefault="00883451" w:rsidP="00BF2705">
      <w:pPr>
        <w:numPr>
          <w:ilvl w:val="0"/>
          <w:numId w:val="1"/>
        </w:numPr>
      </w:pPr>
      <w:r>
        <w:t>Tavan</w:t>
      </w:r>
      <w:r>
        <w:tab/>
      </w:r>
      <w:r>
        <w:tab/>
      </w:r>
      <w:r>
        <w:tab/>
      </w:r>
      <w:r>
        <w:tab/>
      </w:r>
      <w:r w:rsidR="00BF2705" w:rsidRPr="00517B5F">
        <w:rPr>
          <w:b/>
          <w:color w:val="202122"/>
        </w:rPr>
        <w:t>€</w:t>
      </w:r>
      <w:r w:rsidR="00BF2705">
        <w:rPr>
          <w:b/>
          <w:color w:val="202122"/>
        </w:rPr>
        <w:t>13</w:t>
      </w:r>
      <w:r w:rsidR="0012575C">
        <w:rPr>
          <w:b/>
          <w:color w:val="202122"/>
        </w:rPr>
        <w:t>2</w:t>
      </w:r>
      <w:r w:rsidR="00BF2705">
        <w:tab/>
      </w:r>
      <w:r w:rsidR="00BF2705">
        <w:tab/>
        <w:t xml:space="preserve">   </w:t>
      </w:r>
      <w:r w:rsidR="00BF2705" w:rsidRPr="00517B5F">
        <w:rPr>
          <w:b/>
          <w:color w:val="202122"/>
        </w:rPr>
        <w:t>€</w:t>
      </w:r>
      <w:r w:rsidR="0012575C">
        <w:rPr>
          <w:b/>
          <w:color w:val="202122"/>
        </w:rPr>
        <w:t>199</w:t>
      </w:r>
      <w:r w:rsidR="00BF2705">
        <w:rPr>
          <w:b/>
          <w:color w:val="202122"/>
        </w:rPr>
        <w:tab/>
      </w:r>
      <w:r w:rsidR="00BF2705">
        <w:tab/>
        <w:t xml:space="preserve">   </w:t>
      </w:r>
      <w:r w:rsidR="00BF2705" w:rsidRPr="00517B5F">
        <w:rPr>
          <w:b/>
          <w:color w:val="202122"/>
        </w:rPr>
        <w:t>€</w:t>
      </w:r>
      <w:r w:rsidR="00BF2705">
        <w:rPr>
          <w:b/>
          <w:color w:val="202122"/>
        </w:rPr>
        <w:t>13</w:t>
      </w:r>
      <w:r w:rsidR="0012575C">
        <w:rPr>
          <w:b/>
          <w:color w:val="202122"/>
        </w:rPr>
        <w:t>2</w:t>
      </w:r>
    </w:p>
    <w:p w:rsidR="00883451" w:rsidRPr="00BF2705" w:rsidRDefault="00BF2705" w:rsidP="00BF2705">
      <w:pPr>
        <w:ind w:left="3600"/>
      </w:pPr>
      <w:r>
        <w:t>(</w:t>
      </w:r>
      <w:r w:rsidR="0012575C">
        <w:t>994,55</w:t>
      </w:r>
      <w:r>
        <w:t xml:space="preserve"> kn)</w:t>
      </w:r>
      <w:r>
        <w:tab/>
        <w:t xml:space="preserve">   (</w:t>
      </w:r>
      <w:r w:rsidR="0012575C">
        <w:t>1.499,36</w:t>
      </w:r>
      <w:r>
        <w:t xml:space="preserve"> kn)   (</w:t>
      </w:r>
      <w:r w:rsidR="0012575C">
        <w:t>994,55</w:t>
      </w:r>
      <w:r>
        <w:t xml:space="preserve"> kn)</w:t>
      </w:r>
    </w:p>
    <w:p w:rsidR="00883451" w:rsidRDefault="00883451" w:rsidP="00883451"/>
    <w:p w:rsidR="00883451" w:rsidRDefault="00883451" w:rsidP="00883451">
      <w:r w:rsidRPr="00883451">
        <w:rPr>
          <w:b/>
          <w:caps/>
        </w:rPr>
        <w:t>Cjenik korištenja prostora i imovine muzeja za snimanje i fotografiranje</w:t>
      </w:r>
      <w:r>
        <w:t>:</w:t>
      </w:r>
    </w:p>
    <w:p w:rsidR="00A9067A" w:rsidRDefault="00A9067A" w:rsidP="00883451"/>
    <w:p w:rsidR="00883451" w:rsidRPr="00BF2705" w:rsidRDefault="00883451" w:rsidP="0088345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F1D0C">
        <w:rPr>
          <w:rFonts w:ascii="Times New Roman" w:hAnsi="Times New Roman"/>
          <w:sz w:val="24"/>
          <w:szCs w:val="24"/>
        </w:rPr>
        <w:t>Filmska, televizijska i druga</w:t>
      </w:r>
      <w:r>
        <w:rPr>
          <w:rFonts w:ascii="Times New Roman" w:hAnsi="Times New Roman"/>
          <w:sz w:val="24"/>
          <w:szCs w:val="24"/>
        </w:rPr>
        <w:t xml:space="preserve"> snimanja (1. sat) – </w:t>
      </w:r>
      <w:r w:rsidR="00BF2705" w:rsidRPr="00BF2705">
        <w:rPr>
          <w:rFonts w:ascii="Times New Roman" w:hAnsi="Times New Roman"/>
          <w:b/>
          <w:color w:val="202122"/>
          <w:sz w:val="24"/>
          <w:szCs w:val="24"/>
        </w:rPr>
        <w:t>€13</w:t>
      </w:r>
      <w:r w:rsidR="0012575C">
        <w:rPr>
          <w:rFonts w:ascii="Times New Roman" w:hAnsi="Times New Roman"/>
          <w:b/>
          <w:color w:val="202122"/>
          <w:sz w:val="24"/>
          <w:szCs w:val="24"/>
        </w:rPr>
        <w:t>2</w:t>
      </w:r>
      <w:r w:rsidR="00BF2705" w:rsidRPr="00BF2705">
        <w:rPr>
          <w:rFonts w:ascii="Times New Roman" w:hAnsi="Times New Roman"/>
          <w:sz w:val="24"/>
          <w:szCs w:val="24"/>
        </w:rPr>
        <w:t xml:space="preserve"> (</w:t>
      </w:r>
      <w:r w:rsidR="0012575C">
        <w:rPr>
          <w:rFonts w:ascii="Times New Roman" w:hAnsi="Times New Roman"/>
          <w:sz w:val="24"/>
          <w:szCs w:val="24"/>
        </w:rPr>
        <w:t>994,36</w:t>
      </w:r>
      <w:r w:rsidR="00BF2705" w:rsidRPr="00BF2705">
        <w:rPr>
          <w:rFonts w:ascii="Times New Roman" w:hAnsi="Times New Roman"/>
          <w:sz w:val="24"/>
          <w:szCs w:val="24"/>
        </w:rPr>
        <w:t xml:space="preserve"> kn)</w:t>
      </w:r>
    </w:p>
    <w:p w:rsidR="00664AA0" w:rsidRDefault="00883451" w:rsidP="0088345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Filmska, televizijska i druga</w:t>
      </w:r>
      <w:r w:rsidRPr="006F1D0C">
        <w:rPr>
          <w:rFonts w:ascii="Times New Roman" w:hAnsi="Times New Roman"/>
          <w:sz w:val="24"/>
          <w:szCs w:val="24"/>
        </w:rPr>
        <w:t xml:space="preserve"> snimanja</w:t>
      </w:r>
      <w:r>
        <w:rPr>
          <w:rFonts w:ascii="Times New Roman" w:hAnsi="Times New Roman"/>
          <w:sz w:val="24"/>
          <w:szCs w:val="24"/>
        </w:rPr>
        <w:t xml:space="preserve"> za svakih daljnjih započetih 30 minuta – </w:t>
      </w:r>
    </w:p>
    <w:p w:rsidR="00883451" w:rsidRDefault="00BF2705" w:rsidP="00664AA0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F2705">
        <w:rPr>
          <w:rFonts w:ascii="Times New Roman" w:hAnsi="Times New Roman"/>
          <w:b/>
          <w:color w:val="202122"/>
          <w:sz w:val="24"/>
          <w:szCs w:val="24"/>
        </w:rPr>
        <w:t>€</w:t>
      </w:r>
      <w:r w:rsidR="0012575C">
        <w:rPr>
          <w:rFonts w:ascii="Times New Roman" w:hAnsi="Times New Roman"/>
          <w:b/>
          <w:color w:val="202122"/>
          <w:sz w:val="24"/>
          <w:szCs w:val="24"/>
        </w:rPr>
        <w:t>66</w:t>
      </w:r>
      <w:r w:rsidRPr="00BF2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82FD5">
        <w:rPr>
          <w:rFonts w:ascii="Times New Roman" w:hAnsi="Times New Roman"/>
          <w:sz w:val="24"/>
          <w:szCs w:val="24"/>
        </w:rPr>
        <w:t>497,28</w:t>
      </w:r>
      <w:r>
        <w:rPr>
          <w:rFonts w:ascii="Times New Roman" w:hAnsi="Times New Roman"/>
          <w:sz w:val="24"/>
          <w:szCs w:val="24"/>
        </w:rPr>
        <w:t xml:space="preserve"> kn)</w:t>
      </w:r>
    </w:p>
    <w:p w:rsidR="00883451" w:rsidRDefault="00883451" w:rsidP="0088345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Fotografiranje (1. sat) – </w:t>
      </w:r>
      <w:r w:rsidR="00BF2705" w:rsidRPr="00BF2705">
        <w:rPr>
          <w:rFonts w:ascii="Times New Roman" w:hAnsi="Times New Roman"/>
          <w:b/>
          <w:color w:val="202122"/>
          <w:sz w:val="24"/>
          <w:szCs w:val="24"/>
        </w:rPr>
        <w:t>€</w:t>
      </w:r>
      <w:r w:rsidR="00882FD5">
        <w:rPr>
          <w:rFonts w:ascii="Times New Roman" w:hAnsi="Times New Roman"/>
          <w:b/>
          <w:color w:val="202122"/>
          <w:sz w:val="24"/>
          <w:szCs w:val="24"/>
        </w:rPr>
        <w:t>26</w:t>
      </w:r>
      <w:r w:rsidR="00BF2705" w:rsidRPr="00BF2705">
        <w:rPr>
          <w:rFonts w:ascii="Times New Roman" w:hAnsi="Times New Roman"/>
          <w:sz w:val="24"/>
          <w:szCs w:val="24"/>
        </w:rPr>
        <w:t xml:space="preserve"> </w:t>
      </w:r>
      <w:r w:rsidR="00BF2705">
        <w:rPr>
          <w:rFonts w:ascii="Times New Roman" w:hAnsi="Times New Roman"/>
          <w:sz w:val="24"/>
          <w:szCs w:val="24"/>
        </w:rPr>
        <w:t>(</w:t>
      </w:r>
      <w:r w:rsidR="00882FD5">
        <w:rPr>
          <w:rFonts w:ascii="Times New Roman" w:hAnsi="Times New Roman"/>
          <w:sz w:val="24"/>
          <w:szCs w:val="24"/>
        </w:rPr>
        <w:t>195,90</w:t>
      </w:r>
      <w:r w:rsidR="00BF2705">
        <w:rPr>
          <w:rFonts w:ascii="Times New Roman" w:hAnsi="Times New Roman"/>
          <w:sz w:val="24"/>
          <w:szCs w:val="24"/>
        </w:rPr>
        <w:t xml:space="preserve"> kn)</w:t>
      </w:r>
    </w:p>
    <w:p w:rsidR="00883451" w:rsidRPr="006F1D0C" w:rsidRDefault="00883451" w:rsidP="0088345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Fotografiranja za svakih daljnjih započetih 30 minuta – </w:t>
      </w:r>
      <w:r w:rsidR="00BF2705" w:rsidRPr="00BF2705">
        <w:rPr>
          <w:rFonts w:ascii="Times New Roman" w:hAnsi="Times New Roman"/>
          <w:b/>
          <w:color w:val="202122"/>
          <w:sz w:val="24"/>
          <w:szCs w:val="24"/>
        </w:rPr>
        <w:t>€</w:t>
      </w:r>
      <w:r w:rsidR="00BF2705">
        <w:rPr>
          <w:rFonts w:ascii="Times New Roman" w:hAnsi="Times New Roman"/>
          <w:b/>
          <w:color w:val="202122"/>
          <w:sz w:val="24"/>
          <w:szCs w:val="24"/>
        </w:rPr>
        <w:t>1</w:t>
      </w:r>
      <w:r w:rsidR="00770FA7">
        <w:rPr>
          <w:rFonts w:ascii="Times New Roman" w:hAnsi="Times New Roman"/>
          <w:b/>
          <w:color w:val="202122"/>
          <w:sz w:val="24"/>
          <w:szCs w:val="24"/>
        </w:rPr>
        <w:t>3</w:t>
      </w:r>
      <w:r w:rsidR="00BF2705" w:rsidRPr="00BF2705">
        <w:rPr>
          <w:rFonts w:ascii="Times New Roman" w:hAnsi="Times New Roman"/>
          <w:sz w:val="24"/>
          <w:szCs w:val="24"/>
        </w:rPr>
        <w:t xml:space="preserve"> </w:t>
      </w:r>
      <w:r w:rsidR="00BF2705">
        <w:rPr>
          <w:rFonts w:ascii="Times New Roman" w:hAnsi="Times New Roman"/>
          <w:sz w:val="24"/>
          <w:szCs w:val="24"/>
        </w:rPr>
        <w:t>(</w:t>
      </w:r>
      <w:r w:rsidR="00770FA7">
        <w:rPr>
          <w:rFonts w:ascii="Times New Roman" w:hAnsi="Times New Roman"/>
          <w:sz w:val="24"/>
          <w:szCs w:val="24"/>
        </w:rPr>
        <w:t>97,95</w:t>
      </w:r>
      <w:r w:rsidR="00BF2705">
        <w:rPr>
          <w:rFonts w:ascii="Times New Roman" w:hAnsi="Times New Roman"/>
          <w:sz w:val="24"/>
          <w:szCs w:val="24"/>
        </w:rPr>
        <w:t xml:space="preserve"> kn)</w:t>
      </w:r>
    </w:p>
    <w:p w:rsidR="00883451" w:rsidRDefault="00883451" w:rsidP="00883451"/>
    <w:p w:rsidR="00883451" w:rsidRDefault="00883451" w:rsidP="00883451"/>
    <w:p w:rsidR="00883451" w:rsidRPr="001B36E8" w:rsidRDefault="00883451" w:rsidP="00883451">
      <w:pPr>
        <w:rPr>
          <w:b/>
          <w:caps/>
        </w:rPr>
      </w:pPr>
      <w:r w:rsidRPr="00A9067A">
        <w:rPr>
          <w:b/>
          <w:caps/>
        </w:rPr>
        <w:t>Cjenik organiziranih događanja</w:t>
      </w:r>
      <w:r>
        <w:t>:</w:t>
      </w:r>
    </w:p>
    <w:p w:rsidR="00A9067A" w:rsidRDefault="00A9067A" w:rsidP="00883451"/>
    <w:p w:rsidR="00664AA0" w:rsidRDefault="009208ED" w:rsidP="00664AA0">
      <w:pPr>
        <w:ind w:left="709"/>
      </w:pPr>
      <w:r>
        <w:t xml:space="preserve">1. </w:t>
      </w:r>
      <w:r w:rsidR="00644898">
        <w:t>Vjenčanja</w:t>
      </w:r>
      <w:r w:rsidR="00644898">
        <w:tab/>
      </w:r>
      <w:r w:rsidR="00664AA0">
        <w:t xml:space="preserve">-     </w:t>
      </w:r>
      <w:r w:rsidR="001B36E8">
        <w:t>crkva</w:t>
      </w:r>
      <w:r w:rsidR="00644898">
        <w:t xml:space="preserve"> sv. Andrije</w:t>
      </w:r>
      <w:r w:rsidR="001B36E8">
        <w:t xml:space="preserve"> i dvorište Božičević - </w:t>
      </w:r>
      <w:r w:rsidR="00BF2705" w:rsidRPr="00517B5F">
        <w:rPr>
          <w:b/>
          <w:color w:val="202122"/>
        </w:rPr>
        <w:t>€</w:t>
      </w:r>
      <w:r w:rsidR="00BF2705">
        <w:rPr>
          <w:b/>
        </w:rPr>
        <w:t xml:space="preserve">530 </w:t>
      </w:r>
      <w:r w:rsidR="00C81C65">
        <w:rPr>
          <w:b/>
        </w:rPr>
        <w:t>(</w:t>
      </w:r>
      <w:r w:rsidR="00C81C65">
        <w:t>3.993,29 kn)</w:t>
      </w:r>
      <w:r w:rsidR="001B36E8">
        <w:t xml:space="preserve"> </w:t>
      </w:r>
    </w:p>
    <w:p w:rsidR="009208ED" w:rsidRDefault="009208ED" w:rsidP="00644898">
      <w:pPr>
        <w:ind w:left="1416" w:firstLine="708"/>
      </w:pPr>
      <w:r>
        <w:t xml:space="preserve">-     </w:t>
      </w:r>
      <w:r w:rsidR="001B36E8" w:rsidRPr="00A9067A">
        <w:t>dvor</w:t>
      </w:r>
      <w:r w:rsidR="001B36E8">
        <w:t>ište Božičević</w:t>
      </w:r>
      <w:r w:rsidR="001B36E8" w:rsidRPr="00A9067A">
        <w:t xml:space="preserve"> bez crkve</w:t>
      </w:r>
      <w:r w:rsidR="00644898">
        <w:t xml:space="preserve"> sv. Andrije</w:t>
      </w:r>
      <w:r w:rsidR="001B36E8">
        <w:t xml:space="preserve"> -</w:t>
      </w:r>
      <w:r w:rsidR="001B36E8" w:rsidRPr="009208ED">
        <w:t xml:space="preserve"> </w:t>
      </w:r>
      <w:r w:rsidR="00C81C65" w:rsidRPr="00517B5F">
        <w:rPr>
          <w:b/>
          <w:color w:val="202122"/>
        </w:rPr>
        <w:t>€</w:t>
      </w:r>
      <w:r w:rsidR="002C5DB0">
        <w:rPr>
          <w:b/>
        </w:rPr>
        <w:t>398</w:t>
      </w:r>
      <w:r w:rsidR="00C81C65">
        <w:rPr>
          <w:b/>
        </w:rPr>
        <w:t xml:space="preserve"> </w:t>
      </w:r>
      <w:r w:rsidR="00C81C65">
        <w:t>(</w:t>
      </w:r>
      <w:r w:rsidR="002C5DB0">
        <w:t>2.998,73</w:t>
      </w:r>
      <w:r w:rsidR="00C81C65">
        <w:t xml:space="preserve"> kn)</w:t>
      </w:r>
    </w:p>
    <w:p w:rsidR="009208ED" w:rsidRPr="009208ED" w:rsidRDefault="009208ED" w:rsidP="009208E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08ED">
        <w:rPr>
          <w:rFonts w:ascii="Times New Roman" w:hAnsi="Times New Roman"/>
          <w:sz w:val="24"/>
          <w:szCs w:val="24"/>
        </w:rPr>
        <w:t xml:space="preserve">Predavanje grupama (45 min) – </w:t>
      </w:r>
      <w:r w:rsidR="00C81C65" w:rsidRPr="00BF2705">
        <w:rPr>
          <w:rFonts w:ascii="Times New Roman" w:hAnsi="Times New Roman"/>
          <w:b/>
          <w:color w:val="202122"/>
          <w:sz w:val="24"/>
          <w:szCs w:val="24"/>
        </w:rPr>
        <w:t>€</w:t>
      </w:r>
      <w:r w:rsidR="00C81C65">
        <w:rPr>
          <w:rFonts w:ascii="Times New Roman" w:hAnsi="Times New Roman"/>
          <w:b/>
          <w:color w:val="202122"/>
          <w:sz w:val="24"/>
          <w:szCs w:val="24"/>
        </w:rPr>
        <w:t>5</w:t>
      </w:r>
      <w:r w:rsidR="00E947F6">
        <w:rPr>
          <w:rFonts w:ascii="Times New Roman" w:hAnsi="Times New Roman"/>
          <w:b/>
          <w:color w:val="202122"/>
          <w:sz w:val="24"/>
          <w:szCs w:val="24"/>
        </w:rPr>
        <w:t>3</w:t>
      </w:r>
      <w:r w:rsidR="00C81C65" w:rsidRPr="00BF2705">
        <w:rPr>
          <w:rFonts w:ascii="Times New Roman" w:hAnsi="Times New Roman"/>
          <w:sz w:val="24"/>
          <w:szCs w:val="24"/>
        </w:rPr>
        <w:t xml:space="preserve"> </w:t>
      </w:r>
      <w:r w:rsidR="00C81C65">
        <w:rPr>
          <w:rFonts w:ascii="Times New Roman" w:hAnsi="Times New Roman"/>
          <w:sz w:val="24"/>
          <w:szCs w:val="24"/>
        </w:rPr>
        <w:t>(</w:t>
      </w:r>
      <w:r w:rsidR="00E947F6">
        <w:rPr>
          <w:rFonts w:ascii="Times New Roman" w:hAnsi="Times New Roman"/>
          <w:sz w:val="24"/>
          <w:szCs w:val="24"/>
        </w:rPr>
        <w:t>399,33</w:t>
      </w:r>
      <w:r w:rsidR="00C81C65">
        <w:rPr>
          <w:rFonts w:ascii="Times New Roman" w:hAnsi="Times New Roman"/>
          <w:sz w:val="24"/>
          <w:szCs w:val="24"/>
        </w:rPr>
        <w:t xml:space="preserve"> kn)</w:t>
      </w:r>
    </w:p>
    <w:p w:rsidR="00883451" w:rsidRDefault="00883451" w:rsidP="00C81C65">
      <w:pPr>
        <w:pStyle w:val="ListParagraph"/>
        <w:ind w:left="3192"/>
      </w:pPr>
    </w:p>
    <w:p w:rsidR="00883451" w:rsidRDefault="00883451" w:rsidP="00883451">
      <w:pPr>
        <w:jc w:val="center"/>
        <w:rPr>
          <w:i/>
        </w:rPr>
      </w:pPr>
    </w:p>
    <w:p w:rsidR="00883451" w:rsidRPr="007D5257" w:rsidRDefault="00883451" w:rsidP="00883451">
      <w:pPr>
        <w:jc w:val="both"/>
        <w:rPr>
          <w:b/>
        </w:rPr>
      </w:pPr>
      <w:r w:rsidRPr="00A9067A">
        <w:rPr>
          <w:b/>
          <w:caps/>
        </w:rPr>
        <w:t>Cijene ulaznica</w:t>
      </w:r>
      <w:r w:rsidRPr="007D5257">
        <w:rPr>
          <w:b/>
        </w:rPr>
        <w:t>:</w:t>
      </w:r>
    </w:p>
    <w:p w:rsidR="00883451" w:rsidRPr="007D5257" w:rsidRDefault="00883451" w:rsidP="00883451">
      <w:pPr>
        <w:jc w:val="center"/>
        <w:rPr>
          <w:b/>
          <w:i/>
        </w:rPr>
      </w:pPr>
    </w:p>
    <w:p w:rsidR="00883451" w:rsidRPr="009208ED" w:rsidRDefault="00883451" w:rsidP="00883451">
      <w:pPr>
        <w:numPr>
          <w:ilvl w:val="0"/>
          <w:numId w:val="4"/>
        </w:numPr>
      </w:pPr>
      <w:r w:rsidRPr="009208ED">
        <w:t xml:space="preserve">Odrasli </w:t>
      </w:r>
      <w:r w:rsidRPr="00C81C65">
        <w:rPr>
          <w:b/>
        </w:rPr>
        <w:t xml:space="preserve">– </w:t>
      </w:r>
      <w:r w:rsidR="00C81C65" w:rsidRPr="00C81C65">
        <w:rPr>
          <w:b/>
          <w:color w:val="202122"/>
          <w:lang w:eastAsia="hr-HR"/>
        </w:rPr>
        <w:t>€</w:t>
      </w:r>
      <w:r w:rsidR="00C81C65" w:rsidRPr="00C81C65">
        <w:rPr>
          <w:b/>
        </w:rPr>
        <w:t xml:space="preserve">3 </w:t>
      </w:r>
      <w:r w:rsidR="00C81C65" w:rsidRPr="00C81C65">
        <w:t>(22,60 kn)</w:t>
      </w:r>
    </w:p>
    <w:p w:rsidR="00C81C65" w:rsidRPr="00C81C65" w:rsidRDefault="00883451" w:rsidP="00883451">
      <w:pPr>
        <w:numPr>
          <w:ilvl w:val="0"/>
          <w:numId w:val="4"/>
        </w:numPr>
      </w:pPr>
      <w:r w:rsidRPr="009208ED">
        <w:t>Djeca, đaci, studenti, umirovljenici</w:t>
      </w:r>
      <w:r w:rsidR="00A9067A" w:rsidRPr="009208ED">
        <w:t>, invalidi</w:t>
      </w:r>
      <w:r w:rsidRPr="009208ED">
        <w:t xml:space="preserve"> </w:t>
      </w:r>
      <w:r w:rsidRPr="00C81C65">
        <w:t xml:space="preserve">– </w:t>
      </w:r>
      <w:r w:rsidR="00C81C65" w:rsidRPr="00C81C65">
        <w:rPr>
          <w:b/>
          <w:color w:val="202122"/>
          <w:lang w:eastAsia="hr-HR"/>
        </w:rPr>
        <w:t>€</w:t>
      </w:r>
      <w:r w:rsidR="00C81C65" w:rsidRPr="00C81C65">
        <w:rPr>
          <w:b/>
        </w:rPr>
        <w:t>1,5</w:t>
      </w:r>
      <w:r w:rsidR="00C81C65" w:rsidRPr="00C81C65">
        <w:t xml:space="preserve"> (11,30 kn)</w:t>
      </w:r>
    </w:p>
    <w:p w:rsidR="00883451" w:rsidRPr="009208ED" w:rsidRDefault="00883451" w:rsidP="00C81C65">
      <w:pPr>
        <w:numPr>
          <w:ilvl w:val="0"/>
          <w:numId w:val="4"/>
        </w:numPr>
      </w:pPr>
      <w:r w:rsidRPr="009208ED">
        <w:t xml:space="preserve">Pedagoške radionice (djeca) – </w:t>
      </w:r>
      <w:r w:rsidR="00C81C65" w:rsidRPr="00C81C65">
        <w:rPr>
          <w:b/>
          <w:color w:val="202122"/>
          <w:lang w:eastAsia="hr-HR"/>
        </w:rPr>
        <w:t>€</w:t>
      </w:r>
      <w:r w:rsidR="006445BF">
        <w:rPr>
          <w:b/>
        </w:rPr>
        <w:t>2</w:t>
      </w:r>
      <w:r w:rsidR="00C81C65" w:rsidRPr="00C81C65">
        <w:t xml:space="preserve"> (</w:t>
      </w:r>
      <w:r w:rsidR="006445BF" w:rsidRPr="00C81C65">
        <w:t xml:space="preserve">15,07 </w:t>
      </w:r>
      <w:r w:rsidR="00C81C65" w:rsidRPr="00C81C65">
        <w:t>kn)</w:t>
      </w:r>
    </w:p>
    <w:p w:rsidR="00883451" w:rsidRPr="009208ED" w:rsidRDefault="00883451" w:rsidP="00883451">
      <w:pPr>
        <w:numPr>
          <w:ilvl w:val="0"/>
          <w:numId w:val="4"/>
        </w:numPr>
      </w:pPr>
      <w:r w:rsidRPr="009208ED">
        <w:t>Grupe (</w:t>
      </w:r>
      <w:r w:rsidRPr="009208ED">
        <w:rPr>
          <w:u w:val="single"/>
        </w:rPr>
        <w:t>&gt;</w:t>
      </w:r>
      <w:r w:rsidRPr="009208ED">
        <w:t xml:space="preserve"> 10 osoba) – </w:t>
      </w:r>
      <w:r w:rsidR="00C81C65" w:rsidRPr="00C81C65">
        <w:rPr>
          <w:b/>
          <w:color w:val="202122"/>
          <w:lang w:eastAsia="hr-HR"/>
        </w:rPr>
        <w:t>€</w:t>
      </w:r>
      <w:r w:rsidR="00C81C65" w:rsidRPr="00C81C65">
        <w:rPr>
          <w:b/>
        </w:rPr>
        <w:t xml:space="preserve">2  po osobi </w:t>
      </w:r>
      <w:r w:rsidR="00C81C65" w:rsidRPr="00C81C65">
        <w:t>(15,07 kn)</w:t>
      </w:r>
    </w:p>
    <w:p w:rsidR="00883451" w:rsidRPr="009208ED" w:rsidRDefault="00883451" w:rsidP="00883451">
      <w:pPr>
        <w:numPr>
          <w:ilvl w:val="0"/>
          <w:numId w:val="4"/>
        </w:numPr>
      </w:pPr>
      <w:r w:rsidRPr="009208ED">
        <w:t xml:space="preserve">Vestibul – </w:t>
      </w:r>
      <w:r w:rsidR="00C81C65" w:rsidRPr="00C81C65">
        <w:rPr>
          <w:b/>
          <w:color w:val="202122"/>
          <w:lang w:eastAsia="hr-HR"/>
        </w:rPr>
        <w:t>€</w:t>
      </w:r>
      <w:r w:rsidR="00C81C65" w:rsidRPr="00C81C65">
        <w:rPr>
          <w:b/>
        </w:rPr>
        <w:t xml:space="preserve">1 </w:t>
      </w:r>
      <w:r w:rsidR="00C81C65" w:rsidRPr="00C81C65">
        <w:t>(7,53 kn)</w:t>
      </w:r>
    </w:p>
    <w:p w:rsidR="00883451" w:rsidRPr="009208ED" w:rsidRDefault="00883451" w:rsidP="00883451">
      <w:pPr>
        <w:numPr>
          <w:ilvl w:val="0"/>
          <w:numId w:val="4"/>
        </w:numPr>
      </w:pPr>
      <w:r w:rsidRPr="009208ED">
        <w:t xml:space="preserve">Split </w:t>
      </w:r>
      <w:proofErr w:type="spellStart"/>
      <w:r w:rsidRPr="009208ED">
        <w:t>Card</w:t>
      </w:r>
      <w:proofErr w:type="spellEnd"/>
      <w:r w:rsidRPr="009208ED">
        <w:t xml:space="preserve"> – </w:t>
      </w:r>
      <w:r w:rsidR="00A9067A" w:rsidRPr="009208ED">
        <w:t>besplatno</w:t>
      </w:r>
    </w:p>
    <w:p w:rsidR="00883451" w:rsidRPr="009208ED" w:rsidRDefault="00883451" w:rsidP="00883451">
      <w:pPr>
        <w:numPr>
          <w:ilvl w:val="0"/>
          <w:numId w:val="4"/>
        </w:numPr>
      </w:pPr>
      <w:r w:rsidRPr="009208ED">
        <w:t xml:space="preserve">Stručno vođenje – </w:t>
      </w:r>
      <w:r w:rsidR="00C81C65" w:rsidRPr="00C81C65">
        <w:rPr>
          <w:b/>
          <w:color w:val="202122"/>
          <w:lang w:eastAsia="hr-HR"/>
        </w:rPr>
        <w:t>€</w:t>
      </w:r>
      <w:r w:rsidR="00C81C65">
        <w:rPr>
          <w:b/>
        </w:rPr>
        <w:t>1</w:t>
      </w:r>
      <w:r w:rsidR="00F51C5A">
        <w:rPr>
          <w:b/>
        </w:rPr>
        <w:t>3</w:t>
      </w:r>
      <w:r w:rsidR="00C81C65" w:rsidRPr="00C81C65">
        <w:t xml:space="preserve"> </w:t>
      </w:r>
      <w:r w:rsidR="00C81C65">
        <w:t>(</w:t>
      </w:r>
      <w:r w:rsidR="00F51C5A">
        <w:t>97,95</w:t>
      </w:r>
      <w:r w:rsidR="00C81C65">
        <w:t xml:space="preserve"> kn)</w:t>
      </w:r>
    </w:p>
    <w:p w:rsidR="00883451" w:rsidRPr="007D5257" w:rsidRDefault="00883451" w:rsidP="00883451">
      <w:pPr>
        <w:rPr>
          <w:b/>
          <w:sz w:val="28"/>
          <w:szCs w:val="28"/>
        </w:rPr>
      </w:pPr>
    </w:p>
    <w:p w:rsidR="00883451" w:rsidRDefault="00883451" w:rsidP="00883451"/>
    <w:p w:rsidR="004E6633" w:rsidRDefault="004E6633"/>
    <w:sectPr w:rsidR="004E6633" w:rsidSect="004E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52A"/>
    <w:multiLevelType w:val="hybridMultilevel"/>
    <w:tmpl w:val="87AEC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C5B82"/>
    <w:multiLevelType w:val="hybridMultilevel"/>
    <w:tmpl w:val="43D22D0A"/>
    <w:lvl w:ilvl="0" w:tplc="EEFCFB66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40A35E79"/>
    <w:multiLevelType w:val="hybridMultilevel"/>
    <w:tmpl w:val="87AEC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33894"/>
    <w:multiLevelType w:val="hybridMultilevel"/>
    <w:tmpl w:val="A9E2B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754E3"/>
    <w:multiLevelType w:val="hybridMultilevel"/>
    <w:tmpl w:val="C17AF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E05B2"/>
    <w:multiLevelType w:val="hybridMultilevel"/>
    <w:tmpl w:val="C8C6E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54C1D"/>
    <w:multiLevelType w:val="hybridMultilevel"/>
    <w:tmpl w:val="E6A60F5C"/>
    <w:lvl w:ilvl="0" w:tplc="26A617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51"/>
    <w:rsid w:val="0012575C"/>
    <w:rsid w:val="001B36E8"/>
    <w:rsid w:val="0021405E"/>
    <w:rsid w:val="00214460"/>
    <w:rsid w:val="002C5DB0"/>
    <w:rsid w:val="00366E50"/>
    <w:rsid w:val="003B28C4"/>
    <w:rsid w:val="00456CF8"/>
    <w:rsid w:val="004863E0"/>
    <w:rsid w:val="004E203D"/>
    <w:rsid w:val="004E6633"/>
    <w:rsid w:val="005234CC"/>
    <w:rsid w:val="00575C1B"/>
    <w:rsid w:val="0064298F"/>
    <w:rsid w:val="006445BF"/>
    <w:rsid w:val="00644898"/>
    <w:rsid w:val="00664AA0"/>
    <w:rsid w:val="00770FA7"/>
    <w:rsid w:val="00882FD5"/>
    <w:rsid w:val="00883451"/>
    <w:rsid w:val="00896387"/>
    <w:rsid w:val="009208ED"/>
    <w:rsid w:val="00A9067A"/>
    <w:rsid w:val="00B7062B"/>
    <w:rsid w:val="00BF2705"/>
    <w:rsid w:val="00C81C65"/>
    <w:rsid w:val="00CA2BA1"/>
    <w:rsid w:val="00E947F6"/>
    <w:rsid w:val="00F51C5A"/>
    <w:rsid w:val="00FB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4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4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IVA</cp:lastModifiedBy>
  <cp:revision>2</cp:revision>
  <cp:lastPrinted>2022-08-29T08:28:00Z</cp:lastPrinted>
  <dcterms:created xsi:type="dcterms:W3CDTF">2023-01-09T10:26:00Z</dcterms:created>
  <dcterms:modified xsi:type="dcterms:W3CDTF">2023-01-09T10:26:00Z</dcterms:modified>
</cp:coreProperties>
</file>